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4EC" w:rsidRDefault="00D364EC">
      <w:pPr>
        <w:pStyle w:val="Titolo"/>
        <w:jc w:val="both"/>
        <w:rPr>
          <w:rFonts w:ascii="Calibri" w:hAnsi="Calibri"/>
          <w:sz w:val="24"/>
          <w:szCs w:val="24"/>
        </w:rPr>
      </w:pPr>
    </w:p>
    <w:p w:rsidR="00D364EC" w:rsidRDefault="009A0E01">
      <w:pPr>
        <w:pStyle w:val="Titolo"/>
        <w:rPr>
          <w:rFonts w:ascii="Calibri" w:eastAsia="Calibri" w:hAnsi="Calibri" w:cs="Calibri"/>
          <w:b/>
          <w:bCs/>
          <w:color w:val="0070C0"/>
          <w:sz w:val="40"/>
          <w:szCs w:val="40"/>
          <w:u w:color="0070C0"/>
        </w:rPr>
      </w:pPr>
      <w:r>
        <w:rPr>
          <w:rFonts w:ascii="Calibri" w:hAnsi="Calibri"/>
          <w:b/>
          <w:bCs/>
          <w:color w:val="0070C0"/>
          <w:sz w:val="40"/>
          <w:szCs w:val="40"/>
          <w:u w:color="0070C0"/>
        </w:rPr>
        <w:t>PROGETTO INCLUSIONE</w:t>
      </w:r>
    </w:p>
    <w:p w:rsidR="00D364EC" w:rsidRDefault="00D364EC">
      <w:pPr>
        <w:pStyle w:val="Titolo"/>
        <w:jc w:val="left"/>
        <w:rPr>
          <w:rFonts w:ascii="Calibri" w:eastAsia="Calibri" w:hAnsi="Calibri" w:cs="Calibri"/>
          <w:lang w:val="en-US"/>
        </w:rPr>
      </w:pPr>
    </w:p>
    <w:p w:rsidR="00D364EC" w:rsidRDefault="009A0E01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sz w:val="22"/>
          <w:szCs w:val="22"/>
        </w:rPr>
        <w:t>Si riportano di seguito le attivit</w:t>
      </w:r>
      <w:r>
        <w:rPr>
          <w:rFonts w:ascii="Calibri" w:hAnsi="Calibri"/>
          <w:b/>
          <w:bCs/>
          <w:sz w:val="22"/>
          <w:szCs w:val="22"/>
        </w:rPr>
        <w:t>à</w:t>
      </w:r>
      <w:r>
        <w:rPr>
          <w:rFonts w:ascii="Calibri" w:hAnsi="Calibri"/>
          <w:b/>
          <w:bCs/>
          <w:sz w:val="22"/>
          <w:szCs w:val="22"/>
        </w:rPr>
        <w:t xml:space="preserve"> che l</w:t>
      </w:r>
      <w:r>
        <w:rPr>
          <w:rFonts w:ascii="Calibri" w:hAnsi="Calibri"/>
          <w:b/>
          <w:bCs/>
          <w:sz w:val="22"/>
          <w:szCs w:val="22"/>
        </w:rPr>
        <w:t>’</w:t>
      </w:r>
      <w:r>
        <w:rPr>
          <w:rFonts w:ascii="Calibri" w:hAnsi="Calibri"/>
          <w:b/>
          <w:bCs/>
          <w:sz w:val="22"/>
          <w:szCs w:val="22"/>
        </w:rPr>
        <w:t xml:space="preserve">Istituto attraverso le FS </w:t>
      </w:r>
      <w:r w:rsidR="005E0C29">
        <w:rPr>
          <w:rFonts w:ascii="Calibri" w:hAnsi="Calibri"/>
          <w:b/>
          <w:bCs/>
          <w:sz w:val="22"/>
          <w:szCs w:val="22"/>
        </w:rPr>
        <w:t>in concerto con</w:t>
      </w:r>
      <w:r>
        <w:rPr>
          <w:rFonts w:ascii="Calibri" w:hAnsi="Calibri"/>
          <w:b/>
          <w:bCs/>
          <w:sz w:val="22"/>
          <w:szCs w:val="22"/>
        </w:rPr>
        <w:t xml:space="preserve"> il personale tutto coinvolto nell</w:t>
      </w:r>
      <w:r>
        <w:rPr>
          <w:rFonts w:ascii="Calibri" w:hAnsi="Calibri"/>
          <w:b/>
          <w:bCs/>
          <w:sz w:val="22"/>
          <w:szCs w:val="22"/>
        </w:rPr>
        <w:t>’</w:t>
      </w:r>
      <w:r>
        <w:rPr>
          <w:rFonts w:ascii="Calibri" w:hAnsi="Calibri"/>
          <w:b/>
          <w:bCs/>
          <w:sz w:val="22"/>
          <w:szCs w:val="22"/>
        </w:rPr>
        <w:t>inclusione propone:</w:t>
      </w:r>
    </w:p>
    <w:p w:rsidR="00D364EC" w:rsidRDefault="009A0E01">
      <w:pPr>
        <w:pStyle w:val="Pidipagina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controllo periodico (inizio anno scolastico 2021/22 e fine anno scolastico) dell</w:t>
      </w:r>
      <w:r>
        <w:rPr>
          <w:rFonts w:ascii="Calibri" w:hAnsi="Calibri"/>
          <w:sz w:val="22"/>
          <w:szCs w:val="22"/>
        </w:rPr>
        <w:t>’</w:t>
      </w:r>
      <w:r>
        <w:rPr>
          <w:rFonts w:ascii="Calibri" w:hAnsi="Calibri"/>
          <w:sz w:val="22"/>
          <w:szCs w:val="22"/>
        </w:rPr>
        <w:t xml:space="preserve">aggiornamento e </w:t>
      </w:r>
      <w:r>
        <w:rPr>
          <w:rFonts w:ascii="Calibri" w:hAnsi="Calibri"/>
          <w:sz w:val="22"/>
          <w:szCs w:val="22"/>
        </w:rPr>
        <w:t>‘</w:t>
      </w:r>
      <w:r>
        <w:rPr>
          <w:rFonts w:ascii="Calibri" w:hAnsi="Calibri"/>
          <w:sz w:val="22"/>
          <w:szCs w:val="22"/>
        </w:rPr>
        <w:t>allineamento</w:t>
      </w:r>
      <w:r>
        <w:rPr>
          <w:rFonts w:ascii="Calibri" w:hAnsi="Calibri"/>
          <w:sz w:val="22"/>
          <w:szCs w:val="22"/>
        </w:rPr>
        <w:t xml:space="preserve">’ </w:t>
      </w:r>
      <w:r>
        <w:rPr>
          <w:rFonts w:ascii="Calibri" w:hAnsi="Calibri"/>
          <w:sz w:val="22"/>
          <w:szCs w:val="22"/>
        </w:rPr>
        <w:t>delle informazioni sugli alunni con BES presenti nei seguenti strumenti:</w:t>
      </w:r>
    </w:p>
    <w:p w:rsidR="00D364EC" w:rsidRDefault="009A0E01">
      <w:pPr>
        <w:pStyle w:val="Pidipagina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u w:color="2E74B5"/>
        </w:rPr>
        <w:t>monitorare l</w:t>
      </w:r>
      <w:r>
        <w:rPr>
          <w:rFonts w:ascii="Calibri" w:hAnsi="Calibri"/>
          <w:sz w:val="22"/>
          <w:szCs w:val="22"/>
          <w:u w:color="2E74B5"/>
        </w:rPr>
        <w:t>’</w:t>
      </w:r>
      <w:r>
        <w:rPr>
          <w:rFonts w:ascii="Calibri" w:hAnsi="Calibri"/>
          <w:sz w:val="22"/>
          <w:szCs w:val="22"/>
          <w:u w:color="2E74B5"/>
        </w:rPr>
        <w:t>attuazione degli interventi a favore degli alunni con bisogni educativi speciali</w:t>
      </w:r>
    </w:p>
    <w:p w:rsidR="00D364EC" w:rsidRDefault="009A0E01" w:rsidP="005E0C29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controllo dell</w:t>
      </w:r>
      <w:r>
        <w:rPr>
          <w:rFonts w:ascii="Calibri" w:hAnsi="Calibri"/>
          <w:sz w:val="22"/>
          <w:szCs w:val="22"/>
        </w:rPr>
        <w:t>’</w:t>
      </w:r>
      <w:r>
        <w:rPr>
          <w:rFonts w:ascii="Calibri" w:hAnsi="Calibri"/>
          <w:sz w:val="22"/>
          <w:szCs w:val="22"/>
        </w:rPr>
        <w:t xml:space="preserve">avvenuta predisposizione e adozione dei documenti </w:t>
      </w:r>
      <w:r>
        <w:rPr>
          <w:rFonts w:ascii="Calibri" w:hAnsi="Calibri"/>
          <w:sz w:val="22"/>
          <w:szCs w:val="22"/>
        </w:rPr>
        <w:t>previsti dalla normativa (PEI, PDP, documento allegato e riservato al documento del 15 maggio per gli alunni con BES</w:t>
      </w:r>
      <w:r>
        <w:rPr>
          <w:rFonts w:ascii="Calibri" w:hAnsi="Calibri"/>
          <w:sz w:val="22"/>
          <w:szCs w:val="22"/>
          <w:u w:color="2E74B5"/>
        </w:rPr>
        <w:t xml:space="preserve"> </w:t>
      </w:r>
    </w:p>
    <w:p w:rsidR="00D364EC" w:rsidRDefault="009A0E01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rilevazione dell</w:t>
      </w:r>
      <w:r>
        <w:rPr>
          <w:rFonts w:ascii="Calibri" w:hAnsi="Calibri"/>
          <w:sz w:val="22"/>
          <w:szCs w:val="22"/>
        </w:rPr>
        <w:t>’</w:t>
      </w:r>
      <w:r>
        <w:rPr>
          <w:rFonts w:ascii="Calibri" w:hAnsi="Calibri"/>
          <w:sz w:val="22"/>
          <w:szCs w:val="22"/>
        </w:rPr>
        <w:t xml:space="preserve">esito scolastico degli alunni con BES </w:t>
      </w:r>
    </w:p>
    <w:p w:rsidR="00D364EC" w:rsidRDefault="009A0E01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u w:color="2E74B5"/>
        </w:rPr>
        <w:t>dare su</w:t>
      </w:r>
      <w:r>
        <w:rPr>
          <w:rFonts w:ascii="Calibri" w:hAnsi="Calibri"/>
          <w:sz w:val="22"/>
          <w:szCs w:val="22"/>
          <w:u w:color="2E74B5"/>
        </w:rPr>
        <w:t>pporto ai docenti nelle attivit</w:t>
      </w:r>
      <w:r>
        <w:rPr>
          <w:rFonts w:ascii="Calibri" w:hAnsi="Calibri"/>
          <w:sz w:val="22"/>
          <w:szCs w:val="22"/>
          <w:u w:color="2E74B5"/>
        </w:rPr>
        <w:t xml:space="preserve">à </w:t>
      </w:r>
      <w:r>
        <w:rPr>
          <w:rFonts w:ascii="Calibri" w:hAnsi="Calibri"/>
          <w:sz w:val="22"/>
          <w:szCs w:val="22"/>
          <w:u w:color="2E74B5"/>
        </w:rPr>
        <w:t xml:space="preserve">di comprensione ed elaborazione dei documenti riguardanti gli alunni con DSA e con altri BES, con </w:t>
      </w:r>
      <w:r>
        <w:rPr>
          <w:rFonts w:ascii="Calibri" w:hAnsi="Calibri"/>
          <w:sz w:val="22"/>
          <w:szCs w:val="22"/>
        </w:rPr>
        <w:t>colloqui individuali con singoli docenti, eventuale partecipazione a Consigli di Classe, previa autorizzazione del DS;, l</w:t>
      </w:r>
      <w:r>
        <w:rPr>
          <w:rFonts w:ascii="Calibri" w:hAnsi="Calibri"/>
          <w:sz w:val="22"/>
          <w:szCs w:val="22"/>
        </w:rPr>
        <w:t>’</w:t>
      </w:r>
      <w:r>
        <w:rPr>
          <w:rFonts w:ascii="Calibri" w:hAnsi="Calibri"/>
          <w:sz w:val="22"/>
          <w:szCs w:val="22"/>
        </w:rPr>
        <w:t>inv</w:t>
      </w:r>
      <w:r>
        <w:rPr>
          <w:rFonts w:ascii="Calibri" w:hAnsi="Calibri"/>
          <w:sz w:val="22"/>
          <w:szCs w:val="22"/>
        </w:rPr>
        <w:t>io di comunicazioni scritte di tipo operativo, la messa a disposizione di materiali informativi di vario genere;, progettazione di attivit</w:t>
      </w:r>
      <w:r>
        <w:rPr>
          <w:rFonts w:ascii="Calibri" w:hAnsi="Calibri"/>
          <w:sz w:val="22"/>
          <w:szCs w:val="22"/>
        </w:rPr>
        <w:t xml:space="preserve">à </w:t>
      </w:r>
      <w:r>
        <w:rPr>
          <w:rFonts w:ascii="Calibri" w:hAnsi="Calibri"/>
          <w:sz w:val="22"/>
          <w:szCs w:val="22"/>
        </w:rPr>
        <w:t xml:space="preserve">che supportino i docenti dei CdC, laddove presenti BES compresi NAI, elaborazione e diffusione di un </w:t>
      </w:r>
      <w:r>
        <w:rPr>
          <w:rFonts w:ascii="Calibri" w:hAnsi="Calibri"/>
          <w:sz w:val="22"/>
          <w:szCs w:val="22"/>
        </w:rPr>
        <w:t>“</w:t>
      </w:r>
      <w:r>
        <w:rPr>
          <w:rFonts w:ascii="Calibri" w:hAnsi="Calibri"/>
          <w:sz w:val="22"/>
          <w:szCs w:val="22"/>
        </w:rPr>
        <w:t>vademecum</w:t>
      </w:r>
      <w:r>
        <w:rPr>
          <w:rFonts w:ascii="Calibri" w:hAnsi="Calibri"/>
          <w:sz w:val="22"/>
          <w:szCs w:val="22"/>
        </w:rPr>
        <w:t xml:space="preserve">” </w:t>
      </w:r>
      <w:r>
        <w:rPr>
          <w:rFonts w:ascii="Calibri" w:hAnsi="Calibri"/>
          <w:sz w:val="22"/>
          <w:szCs w:val="22"/>
        </w:rPr>
        <w:t>per</w:t>
      </w:r>
      <w:r>
        <w:rPr>
          <w:rFonts w:ascii="Calibri" w:hAnsi="Calibri"/>
          <w:sz w:val="22"/>
          <w:szCs w:val="22"/>
        </w:rPr>
        <w:t xml:space="preserve"> inclusione, elaborazione e diffusione di un </w:t>
      </w:r>
      <w:r>
        <w:rPr>
          <w:rFonts w:ascii="Calibri" w:hAnsi="Calibri"/>
          <w:sz w:val="22"/>
          <w:szCs w:val="22"/>
        </w:rPr>
        <w:t>“</w:t>
      </w:r>
      <w:r>
        <w:rPr>
          <w:rFonts w:ascii="Calibri" w:hAnsi="Calibri"/>
          <w:sz w:val="22"/>
          <w:szCs w:val="22"/>
        </w:rPr>
        <w:t>Protocollo inclusione</w:t>
      </w:r>
      <w:r>
        <w:rPr>
          <w:rFonts w:ascii="Calibri" w:hAnsi="Calibri"/>
          <w:sz w:val="22"/>
          <w:szCs w:val="22"/>
        </w:rPr>
        <w:t>”</w:t>
      </w:r>
    </w:p>
    <w:p w:rsidR="00D364EC" w:rsidRDefault="009A0E01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rilevazione delle necessit</w:t>
      </w:r>
      <w:r>
        <w:rPr>
          <w:rFonts w:ascii="Calibri" w:hAnsi="Calibri"/>
          <w:sz w:val="22"/>
          <w:szCs w:val="22"/>
        </w:rPr>
        <w:t xml:space="preserve">à </w:t>
      </w:r>
      <w:r>
        <w:rPr>
          <w:rFonts w:ascii="Calibri" w:hAnsi="Calibri"/>
          <w:sz w:val="22"/>
          <w:szCs w:val="22"/>
        </w:rPr>
        <w:t>di percorsi di alfabetizzazione di ragazzi di recente immigrazione e concertazione strategie con le associazioni presenti nel territorio e/o con le possibilit</w:t>
      </w:r>
      <w:r>
        <w:rPr>
          <w:rFonts w:ascii="Calibri" w:hAnsi="Calibri"/>
          <w:sz w:val="22"/>
          <w:szCs w:val="22"/>
        </w:rPr>
        <w:t>à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di corsi integrativi (CPIA) o cattedre a supporto (A023);</w:t>
      </w:r>
    </w:p>
    <w:p w:rsidR="00D364EC" w:rsidRDefault="009A0E01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organizzazione di momenti di condivisione con i CdC coinvolti nel progetto inclusione di ragazzi non italofoni;</w:t>
      </w:r>
    </w:p>
    <w:p w:rsidR="00D364EC" w:rsidRDefault="009A0E01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fornitura ai docenti materiali digitali e cartacei per poter avere materiale utile da</w:t>
      </w:r>
      <w:r>
        <w:rPr>
          <w:rFonts w:ascii="Calibri" w:hAnsi="Calibri"/>
          <w:sz w:val="22"/>
          <w:szCs w:val="22"/>
        </w:rPr>
        <w:t xml:space="preserve"> cui attingere nella formazione dei ragazzi neo-arrivati attraverso attuazione progetti e convenzioni con le associazioni locali </w:t>
      </w:r>
    </w:p>
    <w:p w:rsidR="00D364EC" w:rsidRDefault="009A0E01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u w:color="2E74B5"/>
        </w:rPr>
        <w:t>collaborare per l</w:t>
      </w:r>
      <w:r>
        <w:rPr>
          <w:rFonts w:ascii="Calibri" w:hAnsi="Calibri"/>
          <w:sz w:val="22"/>
          <w:szCs w:val="22"/>
          <w:u w:color="2E74B5"/>
        </w:rPr>
        <w:t>’</w:t>
      </w:r>
      <w:r>
        <w:rPr>
          <w:rFonts w:ascii="Calibri" w:hAnsi="Calibri"/>
          <w:sz w:val="22"/>
          <w:szCs w:val="22"/>
          <w:u w:color="2E74B5"/>
        </w:rPr>
        <w:t>inclusione degli alunni in situazione di disabilit</w:t>
      </w:r>
      <w:r>
        <w:rPr>
          <w:rFonts w:ascii="Calibri" w:hAnsi="Calibri"/>
          <w:sz w:val="22"/>
          <w:szCs w:val="22"/>
          <w:u w:color="2E74B5"/>
        </w:rPr>
        <w:t xml:space="preserve">à </w:t>
      </w:r>
      <w:r>
        <w:rPr>
          <w:rFonts w:ascii="Calibri" w:hAnsi="Calibri"/>
          <w:sz w:val="22"/>
          <w:szCs w:val="22"/>
          <w:u w:color="2E74B5"/>
        </w:rPr>
        <w:t>attraverso i</w:t>
      </w:r>
      <w:r>
        <w:rPr>
          <w:rFonts w:ascii="Calibri" w:hAnsi="Calibri"/>
          <w:sz w:val="22"/>
          <w:szCs w:val="22"/>
        </w:rPr>
        <w:t>l supporto, in collaborazion</w:t>
      </w:r>
      <w:r>
        <w:rPr>
          <w:rFonts w:ascii="Calibri" w:hAnsi="Calibri"/>
          <w:sz w:val="22"/>
          <w:szCs w:val="22"/>
        </w:rPr>
        <w:t>e con il Direttore del Dipartimento di sostegno, all</w:t>
      </w:r>
      <w:r>
        <w:rPr>
          <w:rFonts w:ascii="Calibri" w:hAnsi="Calibri"/>
          <w:sz w:val="22"/>
          <w:szCs w:val="22"/>
        </w:rPr>
        <w:t>’</w:t>
      </w:r>
      <w:r>
        <w:rPr>
          <w:rFonts w:ascii="Calibri" w:hAnsi="Calibri"/>
          <w:sz w:val="22"/>
          <w:szCs w:val="22"/>
        </w:rPr>
        <w:t>organizzazione delle risorse professionali, dell</w:t>
      </w:r>
      <w:r>
        <w:rPr>
          <w:rFonts w:ascii="Calibri" w:hAnsi="Calibri"/>
          <w:sz w:val="22"/>
          <w:szCs w:val="22"/>
        </w:rPr>
        <w:t>’</w:t>
      </w:r>
      <w:r>
        <w:rPr>
          <w:rFonts w:ascii="Calibri" w:hAnsi="Calibri"/>
          <w:sz w:val="22"/>
          <w:szCs w:val="22"/>
        </w:rPr>
        <w:t>accoglienza e orientamento di eventuali docenti nuovi assunti (primi mesi dell</w:t>
      </w:r>
      <w:r>
        <w:rPr>
          <w:rFonts w:ascii="Calibri" w:hAnsi="Calibri"/>
          <w:sz w:val="22"/>
          <w:szCs w:val="22"/>
        </w:rPr>
        <w:t>’</w:t>
      </w:r>
      <w:r>
        <w:rPr>
          <w:rFonts w:ascii="Calibri" w:hAnsi="Calibri"/>
          <w:sz w:val="22"/>
          <w:szCs w:val="22"/>
        </w:rPr>
        <w:t>a.s.);</w:t>
      </w:r>
    </w:p>
    <w:p w:rsidR="00D364EC" w:rsidRDefault="009A0E01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promozione, in accordo e collaborazione con il Direttore del Dipa</w:t>
      </w:r>
      <w:r>
        <w:rPr>
          <w:rFonts w:ascii="Calibri" w:hAnsi="Calibri"/>
          <w:sz w:val="22"/>
          <w:szCs w:val="22"/>
        </w:rPr>
        <w:t>rtimento di Sostegno, della continuit</w:t>
      </w:r>
      <w:r>
        <w:rPr>
          <w:rFonts w:ascii="Calibri" w:hAnsi="Calibri"/>
          <w:sz w:val="22"/>
          <w:szCs w:val="22"/>
        </w:rPr>
        <w:t xml:space="preserve">à </w:t>
      </w:r>
      <w:r>
        <w:rPr>
          <w:rFonts w:ascii="Calibri" w:hAnsi="Calibri"/>
          <w:sz w:val="22"/>
          <w:szCs w:val="22"/>
        </w:rPr>
        <w:t>educativo-didattica per gli alunni provenienti dalla scuola media o da altra scuola (primavera-estate), con</w:t>
      </w:r>
    </w:p>
    <w:p w:rsidR="00D364EC" w:rsidRDefault="009A0E01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u w:color="2E74B5"/>
        </w:rPr>
        <w:t>favorire l</w:t>
      </w:r>
      <w:r>
        <w:rPr>
          <w:rFonts w:ascii="Calibri" w:hAnsi="Calibri"/>
          <w:sz w:val="22"/>
          <w:szCs w:val="22"/>
          <w:u w:color="2E74B5"/>
        </w:rPr>
        <w:t>’</w:t>
      </w:r>
      <w:r>
        <w:rPr>
          <w:rFonts w:ascii="Calibri" w:hAnsi="Calibri"/>
          <w:sz w:val="22"/>
          <w:szCs w:val="22"/>
          <w:u w:color="2E74B5"/>
        </w:rPr>
        <w:t>accoglienza degli alunni con BES (non in situazione di disabilit</w:t>
      </w:r>
      <w:r>
        <w:rPr>
          <w:rFonts w:ascii="Calibri" w:hAnsi="Calibri"/>
          <w:sz w:val="22"/>
          <w:szCs w:val="22"/>
          <w:u w:color="2E74B5"/>
        </w:rPr>
        <w:t>à</w:t>
      </w:r>
      <w:r>
        <w:rPr>
          <w:rFonts w:ascii="Calibri" w:hAnsi="Calibri"/>
          <w:sz w:val="22"/>
          <w:szCs w:val="22"/>
          <w:u w:color="2E74B5"/>
        </w:rPr>
        <w:t>), in accordo con il Gruppo Accog</w:t>
      </w:r>
      <w:r>
        <w:rPr>
          <w:rFonts w:ascii="Calibri" w:hAnsi="Calibri"/>
          <w:sz w:val="22"/>
          <w:szCs w:val="22"/>
          <w:u w:color="2E74B5"/>
        </w:rPr>
        <w:t xml:space="preserve">lienza e la formazione di classi equi-eterogenee attraverso </w:t>
      </w:r>
      <w:r>
        <w:rPr>
          <w:rFonts w:ascii="Calibri" w:hAnsi="Calibri"/>
          <w:sz w:val="22"/>
          <w:szCs w:val="22"/>
        </w:rPr>
        <w:t>la trasmissione di informazioni su caratteristiche/bisogni degli alunni con BES (settembre), fornire eventuali suggerimenti per il progetto Accoglienza;</w:t>
      </w:r>
    </w:p>
    <w:p w:rsidR="00D364EC" w:rsidRDefault="009A0E01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u w:color="2E74B5"/>
        </w:rPr>
        <w:t xml:space="preserve">promozione dello spirito collaborativo tra </w:t>
      </w:r>
      <w:r>
        <w:rPr>
          <w:rFonts w:ascii="Calibri" w:hAnsi="Calibri"/>
          <w:sz w:val="22"/>
          <w:szCs w:val="22"/>
          <w:u w:color="2E74B5"/>
        </w:rPr>
        <w:t>gli alunni, attraverso attivit</w:t>
      </w:r>
      <w:r>
        <w:rPr>
          <w:rFonts w:ascii="Calibri" w:hAnsi="Calibri"/>
          <w:sz w:val="22"/>
          <w:szCs w:val="22"/>
          <w:u w:color="2E74B5"/>
        </w:rPr>
        <w:t xml:space="preserve">à </w:t>
      </w:r>
      <w:r>
        <w:rPr>
          <w:rFonts w:ascii="Calibri" w:hAnsi="Calibri"/>
          <w:sz w:val="22"/>
          <w:szCs w:val="22"/>
          <w:u w:color="2E74B5"/>
        </w:rPr>
        <w:t>di peer to peer</w:t>
      </w:r>
    </w:p>
    <w:p w:rsidR="00D364EC" w:rsidRDefault="009A0E01">
      <w:pPr>
        <w:pStyle w:val="Paragrafoelenco"/>
        <w:numPr>
          <w:ilvl w:val="0"/>
          <w:numId w:val="10"/>
        </w:numPr>
        <w:jc w:val="both"/>
      </w:pPr>
      <w:r>
        <w:t>predisposizione modello per la registrazione delle attività on line di peer to peer e per la certificazione ai fini dei crediti formativi e del voto di condotta</w:t>
      </w:r>
    </w:p>
    <w:p w:rsidR="00D364EC" w:rsidRDefault="009A0E01">
      <w:pPr>
        <w:pStyle w:val="Paragrafoelenco"/>
        <w:numPr>
          <w:ilvl w:val="0"/>
          <w:numId w:val="10"/>
        </w:numPr>
        <w:jc w:val="both"/>
      </w:pPr>
      <w:r>
        <w:rPr>
          <w:b/>
          <w:bCs/>
          <w:u w:color="0070C0"/>
        </w:rPr>
        <w:t>favorire l’</w:t>
      </w:r>
      <w:r>
        <w:rPr>
          <w:b/>
          <w:bCs/>
          <w:u w:color="0070C0"/>
        </w:rPr>
        <w:t xml:space="preserve">inclusione di alunni provenienti da Altri Paesi nel caso di studenti non italofoni </w:t>
      </w:r>
      <w:r>
        <w:t xml:space="preserve">(di </w:t>
      </w:r>
      <w:r>
        <w:t xml:space="preserve">recente immigrazione) o studenti di origine non italiana con gravi lacune nella </w:t>
      </w:r>
      <w:r>
        <w:lastRenderedPageBreak/>
        <w:t>conoscenza della lingua italiana attraverso:l’organizzazione di percorsi di apprendimento</w:t>
      </w:r>
      <w:r>
        <w:t xml:space="preserve"> dell’Italiano come L2 (lingua della comunicazione e lingua dello studio</w:t>
      </w:r>
    </w:p>
    <w:p w:rsidR="00D364EC" w:rsidRDefault="009A0E01">
      <w:pPr>
        <w:pStyle w:val="Paragrafoelenco"/>
        <w:numPr>
          <w:ilvl w:val="0"/>
          <w:numId w:val="10"/>
        </w:numPr>
        <w:jc w:val="both"/>
      </w:pPr>
      <w:r>
        <w:rPr>
          <w:u w:color="0070C0"/>
        </w:rPr>
        <w:t>promuovere il coinvolgimento delle famiglie e dei Servizi territoriali nel Piano di Inclusione e nelle pratiche inclusive dell’Istituto attraverso:</w:t>
      </w:r>
    </w:p>
    <w:p w:rsidR="00D364EC" w:rsidRDefault="009A0E01">
      <w:pPr>
        <w:pStyle w:val="Paragrafoelenco"/>
        <w:numPr>
          <w:ilvl w:val="0"/>
          <w:numId w:val="12"/>
        </w:numPr>
        <w:spacing w:after="0" w:line="240" w:lineRule="auto"/>
        <w:jc w:val="both"/>
      </w:pPr>
      <w:r>
        <w:rPr>
          <w:u w:color="0070C0"/>
        </w:rPr>
        <w:t xml:space="preserve">ridurre le ricadute negative dell’emergenza COVID 19 sui percorsi di inclusione scolastica e sociale e sugli esiti dei percorsi formativi </w:t>
      </w:r>
    </w:p>
    <w:p w:rsidR="00D364EC" w:rsidRDefault="009A0E01">
      <w:pPr>
        <w:pStyle w:val="Paragrafoelenco"/>
        <w:numPr>
          <w:ilvl w:val="0"/>
          <w:numId w:val="12"/>
        </w:numPr>
        <w:spacing w:after="0" w:line="240" w:lineRule="auto"/>
        <w:jc w:val="both"/>
      </w:pPr>
      <w:r>
        <w:t>Promuovere iniziative a livello territoriale volte all’orientamento</w:t>
      </w:r>
      <w:r>
        <w:t xml:space="preserve"> scolastico degli alunni con BES, come deciso ella precedente riunione del GLI.</w:t>
      </w:r>
    </w:p>
    <w:p w:rsidR="00D364EC" w:rsidRDefault="00D364EC">
      <w:pPr>
        <w:jc w:val="both"/>
      </w:pPr>
    </w:p>
    <w:sectPr w:rsidR="00D364EC" w:rsidSect="00D364EC">
      <w:headerReference w:type="default" r:id="rId7"/>
      <w:footerReference w:type="default" r:id="rId8"/>
      <w:pgSz w:w="11900" w:h="16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E01" w:rsidRDefault="009A0E01" w:rsidP="00D364EC">
      <w:r>
        <w:separator/>
      </w:r>
    </w:p>
  </w:endnote>
  <w:endnote w:type="continuationSeparator" w:id="0">
    <w:p w:rsidR="009A0E01" w:rsidRDefault="009A0E01" w:rsidP="00D36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EC" w:rsidRDefault="00D364EC">
    <w:pPr>
      <w:pStyle w:val="Pidipagina"/>
      <w:tabs>
        <w:tab w:val="clear" w:pos="9638"/>
        <w:tab w:val="right" w:pos="9612"/>
      </w:tabs>
      <w:jc w:val="right"/>
    </w:pPr>
    <w:r>
      <w:fldChar w:fldCharType="begin"/>
    </w:r>
    <w:r w:rsidR="009A0E01">
      <w:instrText xml:space="preserve"> PAGE </w:instrText>
    </w:r>
    <w:r w:rsidR="005E0C29">
      <w:fldChar w:fldCharType="separate"/>
    </w:r>
    <w:r w:rsidR="005E0C29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E01" w:rsidRDefault="009A0E01" w:rsidP="00D364EC">
      <w:r>
        <w:separator/>
      </w:r>
    </w:p>
  </w:footnote>
  <w:footnote w:type="continuationSeparator" w:id="0">
    <w:p w:rsidR="009A0E01" w:rsidRDefault="009A0E01" w:rsidP="00D364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EC" w:rsidRDefault="009A0E01">
    <w:pPr>
      <w:pStyle w:val="Intestazione"/>
      <w:tabs>
        <w:tab w:val="clear" w:pos="9638"/>
        <w:tab w:val="right" w:pos="9612"/>
      </w:tabs>
    </w:pPr>
    <w:r>
      <w:rPr>
        <w:noProof/>
      </w:rPr>
      <w:drawing>
        <wp:inline distT="0" distB="0" distL="0" distR="0">
          <wp:extent cx="6116193" cy="1014008"/>
          <wp:effectExtent l="0" t="0" r="0" b="0"/>
          <wp:docPr id="1073741825" name="officeArt object" descr="Immag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" descr="Immagin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193" cy="101400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A7AE1"/>
    <w:multiLevelType w:val="hybridMultilevel"/>
    <w:tmpl w:val="CBFC3F16"/>
    <w:styleLink w:val="Stileimportato6"/>
    <w:lvl w:ilvl="0" w:tplc="96F0FCEC">
      <w:start w:val="1"/>
      <w:numFmt w:val="bullet"/>
      <w:lvlText w:val="✓"/>
      <w:lvlJc w:val="left"/>
      <w:pPr>
        <w:ind w:left="127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7CD156">
      <w:start w:val="1"/>
      <w:numFmt w:val="bullet"/>
      <w:lvlText w:val="□"/>
      <w:lvlJc w:val="left"/>
      <w:pPr>
        <w:ind w:left="199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AE2462">
      <w:start w:val="1"/>
      <w:numFmt w:val="bullet"/>
      <w:lvlText w:val="▪"/>
      <w:lvlJc w:val="left"/>
      <w:pPr>
        <w:ind w:left="271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A03C44">
      <w:start w:val="1"/>
      <w:numFmt w:val="bullet"/>
      <w:lvlText w:val="•"/>
      <w:lvlJc w:val="left"/>
      <w:pPr>
        <w:ind w:left="343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289ED2">
      <w:start w:val="1"/>
      <w:numFmt w:val="bullet"/>
      <w:lvlText w:val="□"/>
      <w:lvlJc w:val="left"/>
      <w:pPr>
        <w:ind w:left="415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064E4E">
      <w:start w:val="1"/>
      <w:numFmt w:val="bullet"/>
      <w:lvlText w:val="▪"/>
      <w:lvlJc w:val="left"/>
      <w:pPr>
        <w:ind w:left="487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543AAA">
      <w:start w:val="1"/>
      <w:numFmt w:val="bullet"/>
      <w:lvlText w:val="•"/>
      <w:lvlJc w:val="left"/>
      <w:pPr>
        <w:ind w:left="559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50169A">
      <w:start w:val="1"/>
      <w:numFmt w:val="bullet"/>
      <w:lvlText w:val="□"/>
      <w:lvlJc w:val="left"/>
      <w:pPr>
        <w:ind w:left="631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BA041E">
      <w:start w:val="1"/>
      <w:numFmt w:val="bullet"/>
      <w:lvlText w:val="▪"/>
      <w:lvlJc w:val="left"/>
      <w:pPr>
        <w:ind w:left="7036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2C22566"/>
    <w:multiLevelType w:val="hybridMultilevel"/>
    <w:tmpl w:val="5C3616FE"/>
    <w:numStyleLink w:val="Stileimportato2"/>
  </w:abstractNum>
  <w:abstractNum w:abstractNumId="2">
    <w:nsid w:val="255869EA"/>
    <w:multiLevelType w:val="hybridMultilevel"/>
    <w:tmpl w:val="C94E6B26"/>
    <w:numStyleLink w:val="Stileimportato10"/>
  </w:abstractNum>
  <w:abstractNum w:abstractNumId="3">
    <w:nsid w:val="32C329AC"/>
    <w:multiLevelType w:val="hybridMultilevel"/>
    <w:tmpl w:val="CBFC3F16"/>
    <w:numStyleLink w:val="Stileimportato6"/>
  </w:abstractNum>
  <w:abstractNum w:abstractNumId="4">
    <w:nsid w:val="3FBB20D9"/>
    <w:multiLevelType w:val="hybridMultilevel"/>
    <w:tmpl w:val="AE0466C2"/>
    <w:numStyleLink w:val="Stileimportato5"/>
  </w:abstractNum>
  <w:abstractNum w:abstractNumId="5">
    <w:nsid w:val="44F248AC"/>
    <w:multiLevelType w:val="hybridMultilevel"/>
    <w:tmpl w:val="452E6950"/>
    <w:numStyleLink w:val="Stileimportato16"/>
  </w:abstractNum>
  <w:abstractNum w:abstractNumId="6">
    <w:nsid w:val="4A450938"/>
    <w:multiLevelType w:val="hybridMultilevel"/>
    <w:tmpl w:val="A5E0075A"/>
    <w:styleLink w:val="Stileimportato17"/>
    <w:lvl w:ilvl="0" w:tplc="7DB2742A">
      <w:start w:val="1"/>
      <w:numFmt w:val="bullet"/>
      <w:lvlText w:val="✓"/>
      <w:lvlJc w:val="left"/>
      <w:pPr>
        <w:ind w:left="12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C89948">
      <w:start w:val="1"/>
      <w:numFmt w:val="bullet"/>
      <w:lvlText w:val="□"/>
      <w:lvlJc w:val="left"/>
      <w:pPr>
        <w:ind w:left="19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7029B2">
      <w:start w:val="1"/>
      <w:numFmt w:val="bullet"/>
      <w:lvlText w:val="▪"/>
      <w:lvlJc w:val="left"/>
      <w:pPr>
        <w:ind w:left="26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F8FB0A">
      <w:start w:val="1"/>
      <w:numFmt w:val="bullet"/>
      <w:lvlText w:val="•"/>
      <w:lvlJc w:val="left"/>
      <w:pPr>
        <w:ind w:left="34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C886D6">
      <w:start w:val="1"/>
      <w:numFmt w:val="bullet"/>
      <w:lvlText w:val="□"/>
      <w:lvlJc w:val="left"/>
      <w:pPr>
        <w:ind w:left="41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B4B7B8">
      <w:start w:val="1"/>
      <w:numFmt w:val="bullet"/>
      <w:lvlText w:val="▪"/>
      <w:lvlJc w:val="left"/>
      <w:pPr>
        <w:ind w:left="48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AA7C60">
      <w:start w:val="1"/>
      <w:numFmt w:val="bullet"/>
      <w:lvlText w:val="•"/>
      <w:lvlJc w:val="left"/>
      <w:pPr>
        <w:ind w:left="55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00022E">
      <w:start w:val="1"/>
      <w:numFmt w:val="bullet"/>
      <w:lvlText w:val="□"/>
      <w:lvlJc w:val="left"/>
      <w:pPr>
        <w:ind w:left="62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5E693E">
      <w:start w:val="1"/>
      <w:numFmt w:val="bullet"/>
      <w:lvlText w:val="▪"/>
      <w:lvlJc w:val="left"/>
      <w:pPr>
        <w:ind w:left="70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4C691A29"/>
    <w:multiLevelType w:val="hybridMultilevel"/>
    <w:tmpl w:val="AE0466C2"/>
    <w:styleLink w:val="Stileimportato5"/>
    <w:lvl w:ilvl="0" w:tplc="77C415EC">
      <w:start w:val="1"/>
      <w:numFmt w:val="bullet"/>
      <w:lvlText w:val="✓"/>
      <w:lvlJc w:val="left"/>
      <w:pPr>
        <w:ind w:left="12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FA3E0C">
      <w:start w:val="1"/>
      <w:numFmt w:val="bullet"/>
      <w:lvlText w:val="□"/>
      <w:lvlJc w:val="left"/>
      <w:pPr>
        <w:ind w:left="19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00E138">
      <w:start w:val="1"/>
      <w:numFmt w:val="bullet"/>
      <w:lvlText w:val="▪"/>
      <w:lvlJc w:val="left"/>
      <w:pPr>
        <w:ind w:left="26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DABB92">
      <w:start w:val="1"/>
      <w:numFmt w:val="bullet"/>
      <w:lvlText w:val="•"/>
      <w:lvlJc w:val="left"/>
      <w:pPr>
        <w:ind w:left="34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C488F4">
      <w:start w:val="1"/>
      <w:numFmt w:val="bullet"/>
      <w:lvlText w:val="□"/>
      <w:lvlJc w:val="left"/>
      <w:pPr>
        <w:ind w:left="41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7602D2">
      <w:start w:val="1"/>
      <w:numFmt w:val="bullet"/>
      <w:lvlText w:val="▪"/>
      <w:lvlJc w:val="left"/>
      <w:pPr>
        <w:ind w:left="48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488876">
      <w:start w:val="1"/>
      <w:numFmt w:val="bullet"/>
      <w:lvlText w:val="•"/>
      <w:lvlJc w:val="left"/>
      <w:pPr>
        <w:ind w:left="55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941C04">
      <w:start w:val="1"/>
      <w:numFmt w:val="bullet"/>
      <w:lvlText w:val="□"/>
      <w:lvlJc w:val="left"/>
      <w:pPr>
        <w:ind w:left="62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60873A">
      <w:start w:val="1"/>
      <w:numFmt w:val="bullet"/>
      <w:lvlText w:val="▪"/>
      <w:lvlJc w:val="left"/>
      <w:pPr>
        <w:ind w:left="70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57EA7F76"/>
    <w:multiLevelType w:val="hybridMultilevel"/>
    <w:tmpl w:val="452E6950"/>
    <w:styleLink w:val="Stileimportato16"/>
    <w:lvl w:ilvl="0" w:tplc="9F68D9AE">
      <w:start w:val="1"/>
      <w:numFmt w:val="bullet"/>
      <w:lvlText w:val="✓"/>
      <w:lvlJc w:val="left"/>
      <w:pPr>
        <w:tabs>
          <w:tab w:val="num" w:pos="1416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AC7D12">
      <w:start w:val="1"/>
      <w:numFmt w:val="bullet"/>
      <w:lvlText w:val="□"/>
      <w:lvlJc w:val="left"/>
      <w:pPr>
        <w:tabs>
          <w:tab w:val="left" w:pos="1416"/>
          <w:tab w:val="num" w:pos="2124"/>
        </w:tabs>
        <w:ind w:left="214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A60F20">
      <w:start w:val="1"/>
      <w:numFmt w:val="bullet"/>
      <w:lvlText w:val="▪"/>
      <w:lvlJc w:val="left"/>
      <w:pPr>
        <w:tabs>
          <w:tab w:val="left" w:pos="1416"/>
          <w:tab w:val="num" w:pos="2832"/>
        </w:tabs>
        <w:ind w:left="285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C21E72">
      <w:start w:val="1"/>
      <w:numFmt w:val="bullet"/>
      <w:lvlText w:val="•"/>
      <w:lvlJc w:val="left"/>
      <w:pPr>
        <w:tabs>
          <w:tab w:val="left" w:pos="1416"/>
          <w:tab w:val="num" w:pos="3540"/>
        </w:tabs>
        <w:ind w:left="356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2AE548">
      <w:start w:val="1"/>
      <w:numFmt w:val="bullet"/>
      <w:lvlText w:val="□"/>
      <w:lvlJc w:val="left"/>
      <w:pPr>
        <w:tabs>
          <w:tab w:val="left" w:pos="1416"/>
          <w:tab w:val="num" w:pos="4248"/>
        </w:tabs>
        <w:ind w:left="427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8AFD7A">
      <w:start w:val="1"/>
      <w:numFmt w:val="bullet"/>
      <w:lvlText w:val="▪"/>
      <w:lvlJc w:val="left"/>
      <w:pPr>
        <w:tabs>
          <w:tab w:val="left" w:pos="1416"/>
          <w:tab w:val="num" w:pos="4956"/>
        </w:tabs>
        <w:ind w:left="498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A65684">
      <w:start w:val="1"/>
      <w:numFmt w:val="bullet"/>
      <w:lvlText w:val="•"/>
      <w:lvlJc w:val="left"/>
      <w:pPr>
        <w:tabs>
          <w:tab w:val="left" w:pos="1416"/>
          <w:tab w:val="num" w:pos="5664"/>
        </w:tabs>
        <w:ind w:left="568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881060">
      <w:start w:val="1"/>
      <w:numFmt w:val="bullet"/>
      <w:lvlText w:val="□"/>
      <w:lvlJc w:val="left"/>
      <w:pPr>
        <w:tabs>
          <w:tab w:val="left" w:pos="1416"/>
          <w:tab w:val="num" w:pos="6372"/>
        </w:tabs>
        <w:ind w:left="639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B4CE04">
      <w:start w:val="1"/>
      <w:numFmt w:val="bullet"/>
      <w:lvlText w:val="▪"/>
      <w:lvlJc w:val="left"/>
      <w:pPr>
        <w:tabs>
          <w:tab w:val="left" w:pos="1416"/>
          <w:tab w:val="num" w:pos="7080"/>
        </w:tabs>
        <w:ind w:left="710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2544934"/>
    <w:multiLevelType w:val="hybridMultilevel"/>
    <w:tmpl w:val="A5E0075A"/>
    <w:numStyleLink w:val="Stileimportato17"/>
  </w:abstractNum>
  <w:abstractNum w:abstractNumId="10">
    <w:nsid w:val="73142537"/>
    <w:multiLevelType w:val="hybridMultilevel"/>
    <w:tmpl w:val="C94E6B26"/>
    <w:styleLink w:val="Stileimportato10"/>
    <w:lvl w:ilvl="0" w:tplc="19E6EAF6">
      <w:start w:val="1"/>
      <w:numFmt w:val="bullet"/>
      <w:lvlText w:val="✓"/>
      <w:lvlJc w:val="left"/>
      <w:pPr>
        <w:ind w:left="12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22DE4E">
      <w:start w:val="1"/>
      <w:numFmt w:val="bullet"/>
      <w:lvlText w:val="□"/>
      <w:lvlJc w:val="left"/>
      <w:pPr>
        <w:ind w:left="19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E2660E">
      <w:start w:val="1"/>
      <w:numFmt w:val="bullet"/>
      <w:lvlText w:val="▪"/>
      <w:lvlJc w:val="left"/>
      <w:pPr>
        <w:ind w:left="27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0E2758">
      <w:start w:val="1"/>
      <w:numFmt w:val="bullet"/>
      <w:lvlText w:val="•"/>
      <w:lvlJc w:val="left"/>
      <w:pPr>
        <w:ind w:left="34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493DC">
      <w:start w:val="1"/>
      <w:numFmt w:val="bullet"/>
      <w:lvlText w:val="□"/>
      <w:lvlJc w:val="left"/>
      <w:pPr>
        <w:ind w:left="41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B4093A">
      <w:start w:val="1"/>
      <w:numFmt w:val="bullet"/>
      <w:lvlText w:val="▪"/>
      <w:lvlJc w:val="left"/>
      <w:pPr>
        <w:ind w:left="48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AC76CC">
      <w:start w:val="1"/>
      <w:numFmt w:val="bullet"/>
      <w:lvlText w:val="•"/>
      <w:lvlJc w:val="left"/>
      <w:pPr>
        <w:ind w:left="55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72AE2E">
      <w:start w:val="1"/>
      <w:numFmt w:val="bullet"/>
      <w:lvlText w:val="□"/>
      <w:lvlJc w:val="left"/>
      <w:pPr>
        <w:ind w:left="63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40D964">
      <w:start w:val="1"/>
      <w:numFmt w:val="bullet"/>
      <w:lvlText w:val="▪"/>
      <w:lvlJc w:val="left"/>
      <w:pPr>
        <w:ind w:left="70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AD2254A"/>
    <w:multiLevelType w:val="hybridMultilevel"/>
    <w:tmpl w:val="5C3616FE"/>
    <w:styleLink w:val="Stileimportato2"/>
    <w:lvl w:ilvl="0" w:tplc="779E659E">
      <w:start w:val="1"/>
      <w:numFmt w:val="bullet"/>
      <w:lvlText w:val="✓"/>
      <w:lvlJc w:val="left"/>
      <w:pPr>
        <w:tabs>
          <w:tab w:val="num" w:pos="1416"/>
          <w:tab w:val="center" w:pos="4819"/>
          <w:tab w:val="right" w:pos="9612"/>
        </w:tabs>
        <w:ind w:left="14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C459E2">
      <w:start w:val="1"/>
      <w:numFmt w:val="bullet"/>
      <w:lvlText w:val="□"/>
      <w:lvlJc w:val="left"/>
      <w:pPr>
        <w:tabs>
          <w:tab w:val="left" w:pos="1416"/>
          <w:tab w:val="num" w:pos="2124"/>
          <w:tab w:val="center" w:pos="4819"/>
          <w:tab w:val="right" w:pos="9612"/>
        </w:tabs>
        <w:ind w:left="2137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B44680">
      <w:start w:val="1"/>
      <w:numFmt w:val="bullet"/>
      <w:lvlText w:val="▪"/>
      <w:lvlJc w:val="left"/>
      <w:pPr>
        <w:tabs>
          <w:tab w:val="left" w:pos="1416"/>
          <w:tab w:val="num" w:pos="2832"/>
          <w:tab w:val="center" w:pos="4819"/>
          <w:tab w:val="right" w:pos="9612"/>
        </w:tabs>
        <w:ind w:left="2845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1045B6">
      <w:start w:val="1"/>
      <w:numFmt w:val="bullet"/>
      <w:lvlText w:val="•"/>
      <w:lvlJc w:val="left"/>
      <w:pPr>
        <w:tabs>
          <w:tab w:val="left" w:pos="1416"/>
          <w:tab w:val="num" w:pos="3540"/>
          <w:tab w:val="center" w:pos="4819"/>
          <w:tab w:val="right" w:pos="9612"/>
        </w:tabs>
        <w:ind w:left="3553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4EFB5A">
      <w:start w:val="1"/>
      <w:numFmt w:val="bullet"/>
      <w:lvlText w:val="□"/>
      <w:lvlJc w:val="left"/>
      <w:pPr>
        <w:tabs>
          <w:tab w:val="left" w:pos="1416"/>
          <w:tab w:val="num" w:pos="4248"/>
          <w:tab w:val="center" w:pos="4819"/>
          <w:tab w:val="right" w:pos="9612"/>
        </w:tabs>
        <w:ind w:left="4261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D0CD50">
      <w:start w:val="1"/>
      <w:numFmt w:val="bullet"/>
      <w:lvlText w:val="▪"/>
      <w:lvlJc w:val="left"/>
      <w:pPr>
        <w:tabs>
          <w:tab w:val="left" w:pos="1416"/>
          <w:tab w:val="num" w:pos="4819"/>
          <w:tab w:val="right" w:pos="9612"/>
        </w:tabs>
        <w:ind w:left="4832" w:hanging="16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AED940">
      <w:start w:val="1"/>
      <w:numFmt w:val="bullet"/>
      <w:lvlText w:val="•"/>
      <w:lvlJc w:val="left"/>
      <w:pPr>
        <w:tabs>
          <w:tab w:val="left" w:pos="1416"/>
          <w:tab w:val="center" w:pos="4819"/>
          <w:tab w:val="num" w:pos="5664"/>
          <w:tab w:val="right" w:pos="9612"/>
        </w:tabs>
        <w:ind w:left="5677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26B446">
      <w:start w:val="1"/>
      <w:numFmt w:val="bullet"/>
      <w:lvlText w:val="□"/>
      <w:lvlJc w:val="left"/>
      <w:pPr>
        <w:tabs>
          <w:tab w:val="left" w:pos="1416"/>
          <w:tab w:val="center" w:pos="4819"/>
          <w:tab w:val="num" w:pos="6372"/>
          <w:tab w:val="right" w:pos="9612"/>
        </w:tabs>
        <w:ind w:left="6385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5CB738">
      <w:start w:val="1"/>
      <w:numFmt w:val="bullet"/>
      <w:lvlText w:val="▪"/>
      <w:lvlJc w:val="left"/>
      <w:pPr>
        <w:tabs>
          <w:tab w:val="left" w:pos="1416"/>
          <w:tab w:val="center" w:pos="4819"/>
          <w:tab w:val="num" w:pos="7080"/>
          <w:tab w:val="right" w:pos="9612"/>
        </w:tabs>
        <w:ind w:left="7093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1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64EC"/>
    <w:rsid w:val="005E0C29"/>
    <w:rsid w:val="009A0E01"/>
    <w:rsid w:val="00BE65AE"/>
    <w:rsid w:val="00D3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364EC"/>
    <w:rPr>
      <w:rFonts w:cs="Arial Unicode MS"/>
      <w:color w:val="000000"/>
      <w:u w:color="000000"/>
      <w:shd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364EC"/>
    <w:rPr>
      <w:u w:val="single"/>
    </w:rPr>
  </w:style>
  <w:style w:type="table" w:customStyle="1" w:styleId="TableNormal">
    <w:name w:val="Table Normal"/>
    <w:rsid w:val="00D364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rsid w:val="00D364EC"/>
    <w:pPr>
      <w:tabs>
        <w:tab w:val="center" w:pos="4819"/>
        <w:tab w:val="right" w:pos="9638"/>
      </w:tabs>
    </w:pPr>
    <w:rPr>
      <w:rFonts w:cs="Arial Unicode MS"/>
      <w:color w:val="000000"/>
      <w:u w:color="000000"/>
      <w:shd w:val="nil"/>
    </w:rPr>
  </w:style>
  <w:style w:type="paragraph" w:styleId="Pidipagina">
    <w:name w:val="footer"/>
    <w:rsid w:val="00D364EC"/>
    <w:pPr>
      <w:tabs>
        <w:tab w:val="center" w:pos="4819"/>
        <w:tab w:val="right" w:pos="9638"/>
      </w:tabs>
    </w:pPr>
    <w:rPr>
      <w:rFonts w:cs="Arial Unicode MS"/>
      <w:color w:val="000000"/>
      <w:u w:color="000000"/>
      <w:shd w:val="nil"/>
    </w:rPr>
  </w:style>
  <w:style w:type="paragraph" w:styleId="Titolo">
    <w:name w:val="Title"/>
    <w:rsid w:val="00D364EC"/>
    <w:pPr>
      <w:jc w:val="center"/>
    </w:pPr>
    <w:rPr>
      <w:rFonts w:cs="Arial Unicode MS"/>
      <w:color w:val="000000"/>
      <w:sz w:val="32"/>
      <w:szCs w:val="32"/>
      <w:u w:color="000000"/>
      <w:shd w:val="nil"/>
    </w:rPr>
  </w:style>
  <w:style w:type="numbering" w:customStyle="1" w:styleId="Stileimportato2">
    <w:name w:val="Stile importato 2"/>
    <w:rsid w:val="00D364EC"/>
    <w:pPr>
      <w:numPr>
        <w:numId w:val="1"/>
      </w:numPr>
    </w:pPr>
  </w:style>
  <w:style w:type="numbering" w:customStyle="1" w:styleId="Stileimportato5">
    <w:name w:val="Stile importato 5"/>
    <w:rsid w:val="00D364EC"/>
    <w:pPr>
      <w:numPr>
        <w:numId w:val="3"/>
      </w:numPr>
    </w:pPr>
  </w:style>
  <w:style w:type="numbering" w:customStyle="1" w:styleId="Stileimportato6">
    <w:name w:val="Stile importato 6"/>
    <w:rsid w:val="00D364EC"/>
    <w:pPr>
      <w:numPr>
        <w:numId w:val="5"/>
      </w:numPr>
    </w:pPr>
  </w:style>
  <w:style w:type="numbering" w:customStyle="1" w:styleId="Stileimportato10">
    <w:name w:val="Stile importato 10"/>
    <w:rsid w:val="00D364EC"/>
    <w:pPr>
      <w:numPr>
        <w:numId w:val="7"/>
      </w:numPr>
    </w:pPr>
  </w:style>
  <w:style w:type="paragraph" w:styleId="Paragrafoelenco">
    <w:name w:val="List Paragraph"/>
    <w:rsid w:val="00D364EC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shd w:val="nil"/>
    </w:rPr>
  </w:style>
  <w:style w:type="numbering" w:customStyle="1" w:styleId="Stileimportato16">
    <w:name w:val="Stile importato 16"/>
    <w:rsid w:val="00D364EC"/>
    <w:pPr>
      <w:numPr>
        <w:numId w:val="9"/>
      </w:numPr>
    </w:pPr>
  </w:style>
  <w:style w:type="numbering" w:customStyle="1" w:styleId="Stileimportato17">
    <w:name w:val="Stile importato 17"/>
    <w:rsid w:val="00D364EC"/>
    <w:pPr>
      <w:numPr>
        <w:numId w:val="1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0C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0C29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Docente</cp:lastModifiedBy>
  <cp:revision>2</cp:revision>
  <dcterms:created xsi:type="dcterms:W3CDTF">2021-12-18T07:59:00Z</dcterms:created>
  <dcterms:modified xsi:type="dcterms:W3CDTF">2021-12-18T07:59:00Z</dcterms:modified>
</cp:coreProperties>
</file>